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CD" w:rsidRDefault="009D539F">
      <w:pPr>
        <w:tabs>
          <w:tab w:val="left" w:pos="6282"/>
          <w:tab w:val="left" w:pos="6347"/>
        </w:tabs>
        <w:ind w:left="0" w:hanging="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SHARYLAND HIGH SCHOOL</w:t>
      </w:r>
    </w:p>
    <w:p w:rsidR="00FB2ECD" w:rsidRDefault="009D539F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C</w:t>
      </w:r>
      <w:r>
        <w:rPr>
          <w:rFonts w:ascii="Calibri" w:eastAsia="Calibri" w:hAnsi="Calibri" w:cs="Calibri"/>
          <w:b/>
          <w:smallCaps/>
        </w:rPr>
        <w:t>OURSE SYLLABUS FOR ART I</w:t>
      </w:r>
    </w:p>
    <w:p w:rsidR="00FB2ECD" w:rsidRDefault="00FB2ECD">
      <w:pPr>
        <w:jc w:val="center"/>
        <w:rPr>
          <w:rFonts w:ascii="Calibri" w:eastAsia="Calibri" w:hAnsi="Calibri" w:cs="Calibri"/>
          <w:sz w:val="6"/>
          <w:szCs w:val="6"/>
        </w:rPr>
      </w:pPr>
    </w:p>
    <w:p w:rsidR="00FB2ECD" w:rsidRDefault="009D539F">
      <w:pPr>
        <w:tabs>
          <w:tab w:val="left" w:pos="720"/>
          <w:tab w:val="left" w:pos="2520"/>
          <w:tab w:val="left" w:pos="5940"/>
          <w:tab w:val="left" w:pos="8100"/>
        </w:tabs>
        <w:spacing w:before="12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Course Title</w:t>
      </w:r>
      <w:r>
        <w:rPr>
          <w:rFonts w:ascii="Calibri" w:eastAsia="Calibri" w:hAnsi="Calibri" w:cs="Calibri"/>
          <w:b/>
          <w:smallCaps/>
        </w:rPr>
        <w:t>: ART I</w:t>
      </w:r>
      <w:r>
        <w:rPr>
          <w:rFonts w:ascii="Calibri" w:eastAsia="Calibri" w:hAnsi="Calibri" w:cs="Calibri"/>
          <w:b/>
          <w:smallCaps/>
        </w:rPr>
        <w:tab/>
      </w:r>
      <w:r>
        <w:rPr>
          <w:rFonts w:ascii="Calibri" w:eastAsia="Calibri" w:hAnsi="Calibri" w:cs="Calibri"/>
          <w:b/>
        </w:rPr>
        <w:t xml:space="preserve">                    </w:t>
      </w:r>
    </w:p>
    <w:p w:rsidR="00FB2ECD" w:rsidRDefault="009D539F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teacher</w:t>
      </w:r>
      <w:r>
        <w:rPr>
          <w:rFonts w:ascii="Calibri" w:eastAsia="Calibri" w:hAnsi="Calibri" w:cs="Calibri"/>
          <w:b/>
          <w:smallCaps/>
        </w:rPr>
        <w:t>: R PEREZ</w:t>
      </w:r>
    </w:p>
    <w:p w:rsidR="00FB2ECD" w:rsidRDefault="00FB2ECD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10"/>
      </w:tblGrid>
      <w:tr w:rsidR="00FB2ECD">
        <w:tc>
          <w:tcPr>
            <w:tcW w:w="2160" w:type="dxa"/>
            <w:vAlign w:val="center"/>
          </w:tcPr>
          <w:p w:rsidR="00FB2ECD" w:rsidRDefault="009D539F">
            <w:pPr>
              <w:pStyle w:val="Heading3"/>
              <w:spacing w:before="0"/>
              <w:ind w:left="0" w:hanging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8010" w:type="dxa"/>
            <w:vAlign w:val="center"/>
          </w:tcPr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See Teacher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Web  Page</w:t>
            </w:r>
            <w:proofErr w:type="gramEnd"/>
          </w:p>
        </w:tc>
      </w:tr>
      <w:tr w:rsidR="00FB2ECD">
        <w:tc>
          <w:tcPr>
            <w:tcW w:w="2160" w:type="dxa"/>
            <w:vAlign w:val="center"/>
          </w:tcPr>
          <w:p w:rsidR="00FB2ECD" w:rsidRDefault="00FB2ECD">
            <w:pPr>
              <w:pStyle w:val="Heading3"/>
              <w:spacing w:before="0" w:after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:rsidR="00FB2ECD" w:rsidRDefault="00FB2EC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FB2ECD" w:rsidRDefault="009D539F">
      <w:pPr>
        <w:pStyle w:val="Heading3"/>
        <w:spacing w:before="120" w:after="0"/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Course Description </w:t>
      </w:r>
    </w:p>
    <w:p w:rsidR="00FB2ECD" w:rsidRDefault="009D539F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High School Art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 course that provides an introduction to art through a </w:t>
      </w:r>
      <w:r>
        <w:rPr>
          <w:rFonts w:ascii="Calibri" w:eastAsia="Calibri" w:hAnsi="Calibri" w:cs="Calibri"/>
          <w:sz w:val="20"/>
          <w:szCs w:val="20"/>
        </w:rPr>
        <w:t>variety of media.</w:t>
      </w:r>
      <w:r>
        <w:rPr>
          <w:rFonts w:ascii="Calibri" w:eastAsia="Calibri" w:hAnsi="Calibri" w:cs="Calibri"/>
          <w:sz w:val="20"/>
          <w:szCs w:val="20"/>
        </w:rPr>
        <w:t xml:space="preserve"> Students will learn and apply </w:t>
      </w:r>
    </w:p>
    <w:p w:rsidR="00FB2ECD" w:rsidRDefault="009D539F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elements and principles of design to produce creative art projects that reflect their understanding of these concepts.</w:t>
      </w:r>
    </w:p>
    <w:p w:rsidR="00FB2ECD" w:rsidRDefault="00FB2ECD">
      <w:pPr>
        <w:ind w:left="0" w:hanging="2"/>
        <w:rPr>
          <w:rFonts w:ascii="Calibri" w:eastAsia="Calibri" w:hAnsi="Calibri" w:cs="Calibri"/>
        </w:rPr>
      </w:pPr>
    </w:p>
    <w:p w:rsidR="00FB2ECD" w:rsidRDefault="009D53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Course Curriculum Content</w:t>
      </w:r>
    </w:p>
    <w:tbl>
      <w:tblPr>
        <w:tblStyle w:val="a0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5118"/>
      </w:tblGrid>
      <w:tr w:rsidR="00FB2ECD">
        <w:trPr>
          <w:trHeight w:val="173"/>
        </w:trPr>
        <w:tc>
          <w:tcPr>
            <w:tcW w:w="5118" w:type="dxa"/>
            <w:vAlign w:val="center"/>
          </w:tcPr>
          <w:p w:rsidR="00FB2ECD" w:rsidRDefault="009D539F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Student Learning outcome</w:t>
            </w:r>
          </w:p>
        </w:tc>
        <w:tc>
          <w:tcPr>
            <w:tcW w:w="5118" w:type="dxa"/>
            <w:vAlign w:val="center"/>
          </w:tcPr>
          <w:p w:rsidR="00FB2ECD" w:rsidRDefault="009D539F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Units/Topics</w:t>
            </w:r>
          </w:p>
        </w:tc>
      </w:tr>
      <w:tr w:rsidR="00FB2ECD">
        <w:trPr>
          <w:trHeight w:val="1247"/>
        </w:trPr>
        <w:tc>
          <w:tcPr>
            <w:tcW w:w="5118" w:type="dxa"/>
          </w:tcPr>
          <w:p w:rsidR="00FB2ECD" w:rsidRDefault="009D539F">
            <w:pPr>
              <w:numPr>
                <w:ilvl w:val="0"/>
                <w:numId w:val="2"/>
              </w:numPr>
              <w:tabs>
                <w:tab w:val="left" w:pos="6546"/>
                <w:tab w:val="left" w:pos="6641"/>
              </w:tabs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Meaning and Creati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 Thinkin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</w:p>
          <w:p w:rsidR="00FB2ECD" w:rsidRDefault="009D539F">
            <w:pPr>
              <w:numPr>
                <w:ilvl w:val="0"/>
                <w:numId w:val="2"/>
              </w:numPr>
              <w:tabs>
                <w:tab w:val="left" w:pos="6546"/>
                <w:tab w:val="left" w:pos="6641"/>
              </w:tabs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Contextual Understanding</w:t>
            </w:r>
          </w:p>
          <w:p w:rsidR="00FB2ECD" w:rsidRDefault="009D539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Production</w:t>
            </w:r>
          </w:p>
          <w:p w:rsidR="00FB2ECD" w:rsidRDefault="009D539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 and Reflection</w:t>
            </w:r>
          </w:p>
          <w:p w:rsidR="00FB2ECD" w:rsidRDefault="009D539F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Connections</w:t>
            </w:r>
          </w:p>
        </w:tc>
        <w:tc>
          <w:tcPr>
            <w:tcW w:w="5118" w:type="dxa"/>
          </w:tcPr>
          <w:p w:rsidR="00FB2ECD" w:rsidRDefault="009D53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Production</w:t>
            </w:r>
          </w:p>
          <w:p w:rsidR="00FB2ECD" w:rsidRDefault="009D53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History</w:t>
            </w:r>
          </w:p>
          <w:p w:rsidR="00FB2ECD" w:rsidRDefault="009D53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Criticism</w:t>
            </w:r>
          </w:p>
          <w:p w:rsidR="00FB2ECD" w:rsidRDefault="009D53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Aesthetic</w:t>
            </w:r>
          </w:p>
        </w:tc>
      </w:tr>
      <w:tr w:rsidR="00FB2ECD">
        <w:trPr>
          <w:trHeight w:val="200"/>
        </w:trPr>
        <w:tc>
          <w:tcPr>
            <w:tcW w:w="5118" w:type="dxa"/>
            <w:vAlign w:val="center"/>
          </w:tcPr>
          <w:p w:rsidR="00FB2ECD" w:rsidRDefault="009D539F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Projects and Media </w:t>
            </w:r>
          </w:p>
        </w:tc>
        <w:tc>
          <w:tcPr>
            <w:tcW w:w="5118" w:type="dxa"/>
            <w:vAlign w:val="center"/>
          </w:tcPr>
          <w:p w:rsidR="00FB2ECD" w:rsidRDefault="009D539F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Class/Studio Expectations</w:t>
            </w:r>
          </w:p>
        </w:tc>
      </w:tr>
      <w:tr w:rsidR="00FB2ECD">
        <w:trPr>
          <w:trHeight w:val="2033"/>
        </w:trPr>
        <w:tc>
          <w:tcPr>
            <w:tcW w:w="5118" w:type="dxa"/>
          </w:tcPr>
          <w:p w:rsidR="00FB2ECD" w:rsidRDefault="009D539F">
            <w:pPr>
              <w:tabs>
                <w:tab w:val="left" w:pos="6546"/>
                <w:tab w:val="left" w:pos="6641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-pencil grades, contour drawing, texture, still-life drawings;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-pen and ink, practice techniques, pen and ink reproductions;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Shape/Form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-overlapping shapes, pencil/color pencil drawings;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Space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-positive/negative space still-life;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-bottle landscape, house landscape;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Color-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terms, theory, value, intensity, hue,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primary, secondary, intermediate, value scales, tint and shade, color schemes, color wheel;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Perspective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one, two, and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three point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perspective.</w:t>
            </w:r>
          </w:p>
        </w:tc>
        <w:tc>
          <w:tcPr>
            <w:tcW w:w="5118" w:type="dxa"/>
          </w:tcPr>
          <w:p w:rsidR="00FB2ECD" w:rsidRDefault="009D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 on time and prepared with materials and agenda.</w:t>
            </w:r>
          </w:p>
          <w:p w:rsidR="00FB2ECD" w:rsidRDefault="009D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Take pride in work with focus on quality.</w:t>
            </w:r>
          </w:p>
          <w:p w:rsidR="00FB2ECD" w:rsidRDefault="009D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 respectful of your peers, their work, the teacher, and the art classroom.</w:t>
            </w:r>
          </w:p>
          <w:p w:rsidR="00FB2ECD" w:rsidRDefault="009D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Each student is responsible for making up work missed due to any absence.</w:t>
            </w:r>
          </w:p>
          <w:p w:rsidR="00FB2ECD" w:rsidRDefault="009D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Each student is to follow all school rules and procedures.</w:t>
            </w:r>
          </w:p>
          <w:p w:rsidR="00FB2ECD" w:rsidRDefault="00FB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B2ECD" w:rsidRDefault="009D539F">
      <w:pPr>
        <w:spacing w:before="1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Evaluation and Grading</w:t>
      </w: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187"/>
        <w:gridCol w:w="3472"/>
      </w:tblGrid>
      <w:tr w:rsidR="00FB2ECD">
        <w:tc>
          <w:tcPr>
            <w:tcW w:w="3637" w:type="dxa"/>
            <w:vAlign w:val="center"/>
          </w:tcPr>
          <w:p w:rsidR="00FB2ECD" w:rsidRDefault="009D539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Projects evaluation 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riteria</w:t>
            </w:r>
          </w:p>
        </w:tc>
        <w:tc>
          <w:tcPr>
            <w:tcW w:w="3187" w:type="dxa"/>
            <w:vAlign w:val="center"/>
          </w:tcPr>
          <w:p w:rsidR="00FB2ECD" w:rsidRDefault="009D539F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FB2ECD" w:rsidRDefault="00FB2EC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2ECD">
        <w:tc>
          <w:tcPr>
            <w:tcW w:w="3637" w:type="dxa"/>
          </w:tcPr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Meets deadlines</w:t>
            </w:r>
          </w:p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Meets project requirements</w:t>
            </w:r>
          </w:p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Uses materials and techniques correctly</w:t>
            </w:r>
          </w:p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Creative solution to problem</w:t>
            </w:r>
          </w:p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Craftsmanship</w:t>
            </w:r>
          </w:p>
          <w:p w:rsidR="00FB2ECD" w:rsidRDefault="009D539F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Creative use of elements of art and principles of design</w:t>
            </w:r>
          </w:p>
          <w:p w:rsidR="00FB2ECD" w:rsidRDefault="00FB2EC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FB2ECD" w:rsidRDefault="009D539F">
            <w:pPr>
              <w:tabs>
                <w:tab w:val="left" w:pos="2483"/>
              </w:tabs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District Website for Grading Policy</w:t>
            </w:r>
          </w:p>
          <w:p w:rsidR="00FB2ECD" w:rsidRDefault="00FB2ECD">
            <w:pPr>
              <w:tabs>
                <w:tab w:val="left" w:pos="2483"/>
              </w:tabs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72" w:type="dxa"/>
          </w:tcPr>
          <w:p w:rsidR="00FB2ECD" w:rsidRDefault="00FB2EC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ECD" w:rsidRDefault="00FB2ECD">
            <w:pPr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B2ECD" w:rsidRDefault="009D539F">
      <w:pPr>
        <w:spacing w:before="18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Other Information</w:t>
      </w:r>
    </w:p>
    <w:tbl>
      <w:tblPr>
        <w:tblStyle w:val="a2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968"/>
      </w:tblGrid>
      <w:tr w:rsidR="00FB2ECD">
        <w:tc>
          <w:tcPr>
            <w:tcW w:w="5328" w:type="dxa"/>
          </w:tcPr>
          <w:p w:rsidR="00FB2ECD" w:rsidRDefault="00FB2EC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:rsidR="00FB2ECD" w:rsidRDefault="00FB2ECD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2ECD">
        <w:trPr>
          <w:trHeight w:val="548"/>
        </w:trPr>
        <w:tc>
          <w:tcPr>
            <w:tcW w:w="5328" w:type="dxa"/>
          </w:tcPr>
          <w:p w:rsidR="00FB2ECD" w:rsidRDefault="009D5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Classroom safety</w:t>
            </w:r>
          </w:p>
          <w:p w:rsidR="00FB2ECD" w:rsidRDefault="009D5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Tips for success: be prepared, listen, do more than expected</w:t>
            </w:r>
          </w:p>
          <w:p w:rsidR="00FB2ECD" w:rsidRDefault="009D5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Personal and general work areas kept clean</w:t>
            </w:r>
          </w:p>
        </w:tc>
        <w:tc>
          <w:tcPr>
            <w:tcW w:w="4968" w:type="dxa"/>
          </w:tcPr>
          <w:p w:rsidR="00FB2ECD" w:rsidRDefault="00FB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4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B2ECD" w:rsidRDefault="00FB2ECD">
      <w:pP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FB2ECD" w:rsidRDefault="009D539F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The syllabus may be updated as needed throughout the semester.</w:t>
      </w:r>
    </w:p>
    <w:sectPr w:rsidR="00FB2E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9F" w:rsidRDefault="009D539F">
      <w:pPr>
        <w:spacing w:line="240" w:lineRule="auto"/>
        <w:ind w:left="0" w:hanging="2"/>
      </w:pPr>
      <w:r>
        <w:separator/>
      </w:r>
    </w:p>
  </w:endnote>
  <w:endnote w:type="continuationSeparator" w:id="0">
    <w:p w:rsidR="009D539F" w:rsidRDefault="009D53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CD" w:rsidRDefault="009D539F">
    <w:pPr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65706">
      <w:rPr>
        <w:sz w:val="18"/>
        <w:szCs w:val="18"/>
      </w:rPr>
      <w:fldChar w:fldCharType="separate"/>
    </w:r>
    <w:r w:rsidR="00D6570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65706">
      <w:rPr>
        <w:sz w:val="18"/>
        <w:szCs w:val="18"/>
      </w:rPr>
      <w:fldChar w:fldCharType="separate"/>
    </w:r>
    <w:r w:rsidR="00D6570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B2ECD" w:rsidRDefault="00FB2E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9F" w:rsidRDefault="009D539F">
      <w:pPr>
        <w:spacing w:line="240" w:lineRule="auto"/>
        <w:ind w:left="0" w:hanging="2"/>
      </w:pPr>
      <w:r>
        <w:separator/>
      </w:r>
    </w:p>
  </w:footnote>
  <w:footnote w:type="continuationSeparator" w:id="0">
    <w:p w:rsidR="009D539F" w:rsidRDefault="009D539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D1D"/>
    <w:multiLevelType w:val="multilevel"/>
    <w:tmpl w:val="06FE7E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2BB53AB"/>
    <w:multiLevelType w:val="multilevel"/>
    <w:tmpl w:val="17CA0BA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870786"/>
    <w:multiLevelType w:val="multilevel"/>
    <w:tmpl w:val="83666364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CD"/>
    <w:rsid w:val="009D539F"/>
    <w:rsid w:val="00D65706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9E45B-66ED-4E66-ABEA-273FF26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rPr>
      <w:rFonts w:ascii="Arial" w:eastAsia="Times New Roman" w:hAnsi="Arial" w:cs="Arial"/>
      <w:b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urseDescription">
    <w:name w:val="Course Description"/>
    <w:basedOn w:val="Normal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CourseName">
    <w:name w:val="Course Name"/>
    <w:basedOn w:val="Normal"/>
    <w:next w:val="CourseDescription"/>
    <w:pPr>
      <w:keepNext/>
      <w:autoSpaceDE w:val="0"/>
      <w:autoSpaceDN w:val="0"/>
      <w:adjustRightInd w:val="0"/>
      <w:spacing w:before="180" w:after="43" w:line="280" w:lineRule="atLeast"/>
      <w:textAlignment w:val="center"/>
    </w:pPr>
    <w:rPr>
      <w:rFonts w:ascii="Univers LT Std 45 Light" w:eastAsia="Calibri" w:hAnsi="Univers LT Std 45 Light" w:cs="Univers LT Std 45 Light"/>
      <w:b/>
      <w:bCs/>
      <w:color w:val="000000"/>
      <w:sz w:val="20"/>
      <w:szCs w:val="20"/>
    </w:rPr>
  </w:style>
  <w:style w:type="character" w:customStyle="1" w:styleId="CoureReqdetails">
    <w:name w:val="Coure Req. detail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9vbqNmvHDN6IeAsd16PljZwnA==">AMUW2mVLfdOPTfs4FaOFYNuVEkbam8S1jVdiGiZJVAfHUJcXR5g886mhjOOl/nFQREnf8TQsgz0wxN2m5t7FTpW4OLKR/4hmSWOn/D5f2OWLRKIm+GDqqI0=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Perez, Raul</cp:lastModifiedBy>
  <cp:revision>2</cp:revision>
  <dcterms:created xsi:type="dcterms:W3CDTF">2022-08-12T19:11:00Z</dcterms:created>
  <dcterms:modified xsi:type="dcterms:W3CDTF">2022-08-12T19:11:00Z</dcterms:modified>
</cp:coreProperties>
</file>